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6E8A" w:rsidRDefault="00526E8A">
      <w:r w:rsidRPr="00526E8A">
        <w:rPr>
          <w:noProof/>
        </w:rPr>
        <w:drawing>
          <wp:inline distT="0" distB="0" distL="0" distR="0">
            <wp:extent cx="6610350" cy="819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19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723"/>
      </w:tblGrid>
      <w:tr w:rsidR="00B25162" w:rsidTr="00E5173C">
        <w:tc>
          <w:tcPr>
            <w:tcW w:w="4361" w:type="dxa"/>
          </w:tcPr>
          <w:p w:rsidR="00526E8A" w:rsidRDefault="00526E8A" w:rsidP="00E5173C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26E8A" w:rsidRDefault="00526E8A" w:rsidP="00E5173C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26E8A" w:rsidRDefault="00526E8A" w:rsidP="00E5173C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26E8A" w:rsidRDefault="00526E8A" w:rsidP="00E5173C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26E8A" w:rsidRDefault="00526E8A" w:rsidP="00E5173C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26E8A" w:rsidRDefault="00526E8A" w:rsidP="00E5173C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26E8A" w:rsidRDefault="00526E8A" w:rsidP="00E5173C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26E8A" w:rsidRDefault="00526E8A" w:rsidP="00E5173C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25162" w:rsidRDefault="00B25162" w:rsidP="00E5173C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lastRenderedPageBreak/>
              <w:t>Муниципальное бюджетное учреждение дополнительного образования «Спортивная школа» Матвеевского района Оренбургской области</w:t>
            </w:r>
          </w:p>
          <w:p w:rsidR="00B25162" w:rsidRDefault="00B25162" w:rsidP="00E5173C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B25162" w:rsidRDefault="00B25162" w:rsidP="00E5173C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  <w:p w:rsidR="00B25162" w:rsidRDefault="00B25162" w:rsidP="00E5173C">
            <w:pPr>
              <w:pStyle w:val="a5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B25162" w:rsidRDefault="00B25162" w:rsidP="00E5173C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11.04.2024          № 01-06/14</w:t>
            </w:r>
          </w:p>
          <w:p w:rsidR="00B25162" w:rsidRDefault="00B25162" w:rsidP="00E5173C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с.Матвеевка</w:t>
            </w:r>
            <w:proofErr w:type="spellEnd"/>
          </w:p>
        </w:tc>
        <w:tc>
          <w:tcPr>
            <w:tcW w:w="4723" w:type="dxa"/>
          </w:tcPr>
          <w:p w:rsidR="00B25162" w:rsidRDefault="00B25162" w:rsidP="00E5173C">
            <w:pPr>
              <w:rPr>
                <w:sz w:val="32"/>
              </w:rPr>
            </w:pPr>
          </w:p>
        </w:tc>
      </w:tr>
    </w:tbl>
    <w:p w:rsidR="00B25162" w:rsidRDefault="00B25162" w:rsidP="00B25162">
      <w:pPr>
        <w:jc w:val="both"/>
        <w:rPr>
          <w:sz w:val="28"/>
        </w:rPr>
      </w:pPr>
    </w:p>
    <w:p w:rsidR="00B25162" w:rsidRDefault="00B25162" w:rsidP="00B25162">
      <w:pPr>
        <w:framePr w:h="382" w:hSpace="102" w:wrap="around" w:vAnchor="page" w:hAnchor="page" w:x="8830" w:y="5127"/>
        <w:spacing w:line="28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3925"/>
        <w:gridCol w:w="296"/>
      </w:tblGrid>
      <w:tr w:rsidR="00B25162" w:rsidTr="00E5173C">
        <w:trPr>
          <w:trHeight w:val="302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5162" w:rsidRDefault="00B25162" w:rsidP="00E5173C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</w:t>
            </w:r>
          </w:p>
        </w:tc>
        <w:tc>
          <w:tcPr>
            <w:tcW w:w="39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5162" w:rsidRDefault="00B25162" w:rsidP="00B25162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создании комиссии по соблюдению требований к служебному поведению работников МБУДО «СШ» Матвеевского района и урегулированию конфликта интересов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5162" w:rsidRDefault="00B25162" w:rsidP="00E5173C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]</w:t>
            </w:r>
          </w:p>
        </w:tc>
      </w:tr>
    </w:tbl>
    <w:p w:rsidR="00B25162" w:rsidRDefault="00B25162" w:rsidP="00B25162"/>
    <w:p w:rsidR="00F54F0A" w:rsidRDefault="00F54F0A">
      <w:pPr>
        <w:pStyle w:val="a3"/>
        <w:ind w:left="0"/>
        <w:jc w:val="left"/>
        <w:rPr>
          <w:sz w:val="20"/>
        </w:rPr>
      </w:pPr>
    </w:p>
    <w:p w:rsidR="00F54F0A" w:rsidRDefault="00F54F0A">
      <w:pPr>
        <w:pStyle w:val="a3"/>
        <w:ind w:left="0"/>
        <w:jc w:val="left"/>
        <w:rPr>
          <w:sz w:val="20"/>
        </w:rPr>
      </w:pPr>
    </w:p>
    <w:p w:rsidR="00F54F0A" w:rsidRDefault="00F54F0A">
      <w:pPr>
        <w:pStyle w:val="a3"/>
        <w:spacing w:before="1"/>
        <w:ind w:left="0"/>
        <w:jc w:val="left"/>
        <w:rPr>
          <w:sz w:val="27"/>
        </w:rPr>
      </w:pPr>
    </w:p>
    <w:p w:rsidR="00F54F0A" w:rsidRDefault="00F54F0A">
      <w:pPr>
        <w:pStyle w:val="a3"/>
        <w:ind w:left="0"/>
        <w:jc w:val="left"/>
        <w:rPr>
          <w:sz w:val="30"/>
        </w:rPr>
      </w:pPr>
    </w:p>
    <w:p w:rsidR="00F54F0A" w:rsidRDefault="00C3428B">
      <w:pPr>
        <w:pStyle w:val="1"/>
        <w:ind w:right="0"/>
        <w:jc w:val="left"/>
      </w:pPr>
      <w:r>
        <w:t>ПРИКАЗЫВАЮ:</w:t>
      </w:r>
    </w:p>
    <w:p w:rsidR="00F54F0A" w:rsidRDefault="00F54F0A">
      <w:pPr>
        <w:pStyle w:val="a3"/>
        <w:spacing w:before="3"/>
        <w:ind w:left="0"/>
        <w:jc w:val="left"/>
        <w:rPr>
          <w:b/>
          <w:sz w:val="27"/>
        </w:rPr>
      </w:pPr>
    </w:p>
    <w:p w:rsidR="00F54F0A" w:rsidRDefault="00C3428B">
      <w:pPr>
        <w:pStyle w:val="a4"/>
        <w:numPr>
          <w:ilvl w:val="0"/>
          <w:numId w:val="3"/>
        </w:numPr>
        <w:tabs>
          <w:tab w:val="left" w:pos="1787"/>
        </w:tabs>
        <w:spacing w:before="1"/>
        <w:ind w:right="0" w:hanging="281"/>
        <w:rPr>
          <w:sz w:val="28"/>
        </w:rPr>
      </w:pPr>
      <w:r>
        <w:rPr>
          <w:sz w:val="28"/>
        </w:rPr>
        <w:t>Утвердить:</w:t>
      </w:r>
    </w:p>
    <w:p w:rsidR="00F54F0A" w:rsidRDefault="00C3428B" w:rsidP="00B25162">
      <w:pPr>
        <w:pStyle w:val="a4"/>
        <w:numPr>
          <w:ilvl w:val="0"/>
          <w:numId w:val="2"/>
        </w:numPr>
        <w:tabs>
          <w:tab w:val="left" w:pos="1755"/>
        </w:tabs>
        <w:ind w:left="821" w:right="229" w:firstLine="708"/>
        <w:rPr>
          <w:sz w:val="28"/>
        </w:rPr>
      </w:pPr>
      <w:r>
        <w:rPr>
          <w:sz w:val="28"/>
        </w:rPr>
        <w:t>Положение</w:t>
      </w:r>
      <w:r>
        <w:rPr>
          <w:spacing w:val="58"/>
          <w:sz w:val="28"/>
        </w:rPr>
        <w:t xml:space="preserve"> </w:t>
      </w:r>
      <w:r>
        <w:rPr>
          <w:sz w:val="28"/>
        </w:rPr>
        <w:t>о</w:t>
      </w:r>
      <w:r>
        <w:rPr>
          <w:spacing w:val="5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58"/>
          <w:sz w:val="28"/>
        </w:rPr>
        <w:t xml:space="preserve"> </w:t>
      </w:r>
      <w:r>
        <w:rPr>
          <w:sz w:val="28"/>
        </w:rPr>
        <w:t>по</w:t>
      </w:r>
      <w:r>
        <w:rPr>
          <w:spacing w:val="57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59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58"/>
          <w:sz w:val="28"/>
        </w:rPr>
        <w:t xml:space="preserve"> </w:t>
      </w:r>
      <w:r>
        <w:rPr>
          <w:sz w:val="28"/>
        </w:rPr>
        <w:t>служебному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поведению и урегулированию конфликта интересов в </w:t>
      </w:r>
      <w:r w:rsidR="00B25162">
        <w:rPr>
          <w:sz w:val="28"/>
        </w:rPr>
        <w:t>МБУДО «СШ» Матвеевского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2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Комиссия,</w:t>
      </w:r>
      <w:r>
        <w:rPr>
          <w:spacing w:val="42"/>
          <w:sz w:val="28"/>
        </w:rPr>
        <w:t xml:space="preserve"> </w:t>
      </w:r>
      <w:r>
        <w:rPr>
          <w:sz w:val="28"/>
        </w:rPr>
        <w:t>учреждение),</w:t>
      </w:r>
      <w:r>
        <w:rPr>
          <w:spacing w:val="4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4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43"/>
          <w:sz w:val="28"/>
        </w:rPr>
        <w:t xml:space="preserve"> </w:t>
      </w:r>
      <w:r>
        <w:rPr>
          <w:sz w:val="28"/>
        </w:rPr>
        <w:t>№</w:t>
      </w:r>
      <w:r>
        <w:rPr>
          <w:spacing w:val="42"/>
          <w:sz w:val="28"/>
        </w:rPr>
        <w:t xml:space="preserve"> </w:t>
      </w:r>
      <w:r>
        <w:rPr>
          <w:sz w:val="28"/>
        </w:rPr>
        <w:t>1</w:t>
      </w:r>
      <w:r>
        <w:rPr>
          <w:spacing w:val="41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приказу;</w:t>
      </w:r>
    </w:p>
    <w:p w:rsidR="00F54F0A" w:rsidRDefault="00C3428B">
      <w:pPr>
        <w:pStyle w:val="a4"/>
        <w:numPr>
          <w:ilvl w:val="0"/>
          <w:numId w:val="2"/>
        </w:numPr>
        <w:tabs>
          <w:tab w:val="left" w:pos="1695"/>
        </w:tabs>
        <w:ind w:left="1694" w:right="0" w:hanging="165"/>
        <w:jc w:val="left"/>
        <w:rPr>
          <w:sz w:val="28"/>
        </w:rPr>
      </w:pP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приказу;</w:t>
      </w:r>
    </w:p>
    <w:p w:rsidR="00F54F0A" w:rsidRDefault="00C3428B">
      <w:pPr>
        <w:pStyle w:val="a4"/>
        <w:numPr>
          <w:ilvl w:val="0"/>
          <w:numId w:val="3"/>
        </w:numPr>
        <w:tabs>
          <w:tab w:val="left" w:pos="1811"/>
        </w:tabs>
        <w:spacing w:before="199"/>
        <w:ind w:left="1810" w:right="0" w:hanging="281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 оставляю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собой.</w:t>
      </w:r>
    </w:p>
    <w:p w:rsidR="00F54F0A" w:rsidRDefault="00F54F0A">
      <w:pPr>
        <w:pStyle w:val="a3"/>
        <w:ind w:left="0"/>
        <w:jc w:val="left"/>
        <w:rPr>
          <w:sz w:val="30"/>
        </w:rPr>
      </w:pPr>
    </w:p>
    <w:p w:rsidR="00F54F0A" w:rsidRDefault="00F54F0A">
      <w:pPr>
        <w:pStyle w:val="a3"/>
        <w:ind w:left="0"/>
        <w:jc w:val="left"/>
        <w:rPr>
          <w:sz w:val="30"/>
        </w:rPr>
      </w:pPr>
    </w:p>
    <w:p w:rsidR="00F54F0A" w:rsidRDefault="00F54F0A">
      <w:pPr>
        <w:pStyle w:val="a3"/>
        <w:ind w:left="0"/>
        <w:jc w:val="left"/>
        <w:rPr>
          <w:sz w:val="30"/>
        </w:rPr>
      </w:pPr>
    </w:p>
    <w:p w:rsidR="00F54F0A" w:rsidRDefault="00F54F0A">
      <w:pPr>
        <w:pStyle w:val="a3"/>
        <w:spacing w:before="1"/>
        <w:ind w:left="0"/>
        <w:jc w:val="left"/>
        <w:rPr>
          <w:sz w:val="43"/>
        </w:rPr>
      </w:pPr>
    </w:p>
    <w:p w:rsidR="00F54F0A" w:rsidRDefault="00C3428B" w:rsidP="00B25162">
      <w:pPr>
        <w:pStyle w:val="a3"/>
        <w:tabs>
          <w:tab w:val="left" w:pos="7575"/>
        </w:tabs>
        <w:jc w:val="left"/>
      </w:pPr>
      <w:r>
        <w:t>Директор</w:t>
      </w:r>
      <w:r>
        <w:rPr>
          <w:spacing w:val="-4"/>
        </w:rPr>
        <w:t xml:space="preserve"> </w:t>
      </w:r>
      <w:r w:rsidR="00B25162">
        <w:rPr>
          <w:spacing w:val="-4"/>
        </w:rPr>
        <w:tab/>
        <w:t xml:space="preserve">С.Ф. </w:t>
      </w:r>
      <w:proofErr w:type="spellStart"/>
      <w:r w:rsidR="00B25162">
        <w:rPr>
          <w:spacing w:val="-4"/>
        </w:rPr>
        <w:t>Абдрахманова</w:t>
      </w:r>
      <w:proofErr w:type="spellEnd"/>
    </w:p>
    <w:p w:rsidR="00F54F0A" w:rsidRDefault="00B25162" w:rsidP="00B25162">
      <w:pPr>
        <w:tabs>
          <w:tab w:val="left" w:pos="7575"/>
        </w:tabs>
        <w:sectPr w:rsidR="00F54F0A" w:rsidSect="00B25162">
          <w:type w:val="continuous"/>
          <w:pgSz w:w="11910" w:h="16840"/>
          <w:pgMar w:top="851" w:right="620" w:bottom="280" w:left="880" w:header="720" w:footer="720" w:gutter="0"/>
          <w:cols w:space="720"/>
        </w:sectPr>
      </w:pPr>
      <w:r>
        <w:tab/>
      </w:r>
    </w:p>
    <w:p w:rsidR="00F54F0A" w:rsidRDefault="00C3428B">
      <w:pPr>
        <w:pStyle w:val="a3"/>
        <w:spacing w:before="68"/>
        <w:ind w:left="0" w:right="224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</w:p>
    <w:p w:rsidR="00F54F0A" w:rsidRDefault="00C3428B" w:rsidP="00B25162">
      <w:pPr>
        <w:pStyle w:val="a3"/>
        <w:spacing w:before="223" w:line="480" w:lineRule="auto"/>
        <w:ind w:left="7513" w:right="213" w:hanging="55"/>
      </w:pPr>
      <w:r>
        <w:t xml:space="preserve">к приказу </w:t>
      </w:r>
      <w:r w:rsidR="00B25162">
        <w:t>от 11</w:t>
      </w:r>
      <w:r>
        <w:t>.</w:t>
      </w:r>
      <w:r w:rsidR="00B25162">
        <w:t>04</w:t>
      </w:r>
      <w:r>
        <w:t>.20</w:t>
      </w:r>
      <w:r w:rsidR="00B25162">
        <w:t>24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B25162">
        <w:t>01-06/14</w:t>
      </w:r>
    </w:p>
    <w:p w:rsidR="00F54F0A" w:rsidRDefault="00C3428B">
      <w:pPr>
        <w:pStyle w:val="1"/>
        <w:spacing w:before="259"/>
        <w:ind w:left="4787" w:right="0"/>
        <w:jc w:val="left"/>
      </w:pPr>
      <w:r>
        <w:t>Положение</w:t>
      </w:r>
    </w:p>
    <w:p w:rsidR="00F54F0A" w:rsidRPr="00B25162" w:rsidRDefault="00C3428B" w:rsidP="00B25162">
      <w:pPr>
        <w:spacing w:before="248" w:line="276" w:lineRule="auto"/>
        <w:ind w:left="1058" w:right="464"/>
        <w:jc w:val="center"/>
        <w:rPr>
          <w:b/>
          <w:sz w:val="28"/>
        </w:rPr>
      </w:pPr>
      <w:r>
        <w:rPr>
          <w:b/>
          <w:sz w:val="28"/>
        </w:rPr>
        <w:t>о комиссии по соблюдению требований к служебному поведению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урегулированию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конфликта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интересов</w:t>
      </w:r>
      <w:r w:rsidR="00B25162">
        <w:rPr>
          <w:b/>
          <w:sz w:val="28"/>
        </w:rPr>
        <w:t xml:space="preserve"> МБУДО «СШ» Матвеевского района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1823"/>
        </w:tabs>
        <w:spacing w:before="238"/>
        <w:ind w:left="821" w:right="227" w:firstLine="708"/>
        <w:jc w:val="both"/>
        <w:rPr>
          <w:sz w:val="28"/>
        </w:rPr>
      </w:pPr>
      <w:r>
        <w:rPr>
          <w:sz w:val="28"/>
        </w:rPr>
        <w:t>Положение о комиссии создано в соответствии с</w:t>
      </w:r>
      <w:r w:rsidR="00B25162">
        <w:rPr>
          <w:sz w:val="28"/>
        </w:rPr>
        <w:t xml:space="preserve"> ФЗ РФ от 25.12.2008 № 273-ФЗ «О противодействии коррупции»</w:t>
      </w:r>
      <w:r>
        <w:rPr>
          <w:sz w:val="28"/>
        </w:rPr>
        <w:t>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1925"/>
        </w:tabs>
        <w:spacing w:before="3" w:line="276" w:lineRule="auto"/>
        <w:ind w:left="821" w:right="229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1984"/>
        </w:tabs>
        <w:spacing w:line="276" w:lineRule="auto"/>
        <w:ind w:left="821" w:firstLine="708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к служебному поведению и (или) требований об урегулировании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 интересов, в отношении работников Учреждения. Сообщения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преступлениях и административных правонарушениях, а также анонимные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68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 нарушения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служебной дисциплины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1963"/>
        </w:tabs>
        <w:spacing w:line="276" w:lineRule="auto"/>
        <w:ind w:left="821" w:right="229" w:firstLine="708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Учреждения:</w:t>
      </w:r>
    </w:p>
    <w:p w:rsidR="00F54F0A" w:rsidRDefault="00C3428B">
      <w:pPr>
        <w:pStyle w:val="a3"/>
        <w:spacing w:line="276" w:lineRule="auto"/>
        <w:ind w:right="226" w:firstLine="708"/>
      </w:pPr>
      <w:r>
        <w:t>а) в обеспечении соблюдения ограничений и запретов, требований о</w:t>
      </w:r>
      <w:r>
        <w:rPr>
          <w:spacing w:val="1"/>
        </w:rPr>
        <w:t xml:space="preserve"> </w:t>
      </w:r>
      <w:r>
        <w:t>предотвращении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</w:t>
      </w:r>
      <w:r>
        <w:rPr>
          <w:spacing w:val="70"/>
        </w:rPr>
        <w:t xml:space="preserve"> </w:t>
      </w:r>
      <w:r>
        <w:t>работников,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-2"/>
        </w:rPr>
        <w:t xml:space="preserve"> </w:t>
      </w:r>
      <w:r>
        <w:t>коррупции»,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законами;</w:t>
      </w:r>
    </w:p>
    <w:p w:rsidR="00F54F0A" w:rsidRDefault="00C3428B">
      <w:pPr>
        <w:pStyle w:val="a3"/>
        <w:spacing w:before="68"/>
        <w:ind w:left="1530"/>
      </w:pPr>
      <w:r>
        <w:t>б)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коррупции.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1987"/>
        </w:tabs>
        <w:spacing w:before="48" w:line="276" w:lineRule="auto"/>
        <w:ind w:left="821" w:firstLine="708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человек: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(директора Учреждения),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 секретаря Комиссии</w:t>
      </w:r>
      <w:r>
        <w:rPr>
          <w:spacing w:val="70"/>
          <w:sz w:val="28"/>
        </w:rPr>
        <w:t xml:space="preserve"> </w:t>
      </w:r>
      <w:r>
        <w:rPr>
          <w:sz w:val="28"/>
        </w:rPr>
        <w:t>(на 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ее члена). Все члены комиссии при принятии решений обладают равными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правами.</w:t>
      </w:r>
    </w:p>
    <w:p w:rsidR="00F54F0A" w:rsidRDefault="00C3428B" w:rsidP="00BF48EC">
      <w:pPr>
        <w:pStyle w:val="a4"/>
        <w:numPr>
          <w:ilvl w:val="0"/>
          <w:numId w:val="1"/>
        </w:numPr>
        <w:tabs>
          <w:tab w:val="left" w:pos="1891"/>
        </w:tabs>
        <w:spacing w:before="2" w:line="276" w:lineRule="auto"/>
        <w:ind w:left="821" w:right="487" w:firstLine="708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 возникновения конфликта интересов, который мог бы 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основе.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Досрочное прекращение полномочий члена Комиссии осуществляется: -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3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4"/>
          <w:sz w:val="28"/>
        </w:rPr>
        <w:t xml:space="preserve"> </w:t>
      </w:r>
      <w:r>
        <w:rPr>
          <w:sz w:val="28"/>
        </w:rPr>
        <w:t>члена</w:t>
      </w:r>
      <w:r>
        <w:rPr>
          <w:spacing w:val="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4"/>
          <w:sz w:val="28"/>
        </w:rPr>
        <w:t xml:space="preserve"> </w:t>
      </w:r>
      <w:r>
        <w:rPr>
          <w:sz w:val="28"/>
        </w:rPr>
        <w:t>об</w:t>
      </w:r>
      <w:r>
        <w:rPr>
          <w:spacing w:val="5"/>
          <w:sz w:val="28"/>
        </w:rPr>
        <w:t xml:space="preserve"> </w:t>
      </w:r>
      <w:r>
        <w:rPr>
          <w:sz w:val="28"/>
        </w:rPr>
        <w:t>исключении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4"/>
          <w:sz w:val="28"/>
        </w:rPr>
        <w:t xml:space="preserve"> </w:t>
      </w:r>
      <w:r>
        <w:rPr>
          <w:sz w:val="28"/>
        </w:rPr>
        <w:t>состава;</w:t>
      </w:r>
    </w:p>
    <w:p w:rsidR="00F54F0A" w:rsidRDefault="00C3428B">
      <w:pPr>
        <w:pStyle w:val="a3"/>
        <w:spacing w:line="276" w:lineRule="auto"/>
        <w:ind w:right="226"/>
      </w:pPr>
      <w:r>
        <w:t>-по требованию не менее 2/3 членов Комиссии, выраженному в письменной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прекращения полномочий члена Комиссии в ее состав назначается новый</w:t>
      </w:r>
      <w:r>
        <w:rPr>
          <w:spacing w:val="1"/>
        </w:rPr>
        <w:t xml:space="preserve"> </w:t>
      </w:r>
      <w:r>
        <w:t>представитель.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1829"/>
        </w:tabs>
        <w:spacing w:line="276" w:lineRule="auto"/>
        <w:ind w:left="821" w:right="227" w:firstLine="708"/>
        <w:jc w:val="both"/>
        <w:rPr>
          <w:sz w:val="28"/>
        </w:rPr>
      </w:pPr>
      <w:r>
        <w:rPr>
          <w:sz w:val="28"/>
        </w:rPr>
        <w:t>В заседаниях Комиссии с правом совещательного голоса участвуют: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Комиссией;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урегулировании конфликта интересов, - по решению председателя Комиссии,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принимаемому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44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4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4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44"/>
          <w:sz w:val="28"/>
        </w:rPr>
        <w:t xml:space="preserve"> </w:t>
      </w:r>
      <w:r>
        <w:rPr>
          <w:sz w:val="28"/>
        </w:rPr>
        <w:t>не</w:t>
      </w:r>
      <w:r>
        <w:rPr>
          <w:spacing w:val="44"/>
          <w:sz w:val="28"/>
        </w:rPr>
        <w:t xml:space="preserve">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>чем</w:t>
      </w:r>
      <w:r>
        <w:rPr>
          <w:spacing w:val="44"/>
          <w:sz w:val="28"/>
        </w:rPr>
        <w:t xml:space="preserve"> </w:t>
      </w:r>
      <w:r>
        <w:rPr>
          <w:sz w:val="28"/>
        </w:rPr>
        <w:t>за</w:t>
      </w:r>
      <w:r>
        <w:rPr>
          <w:spacing w:val="43"/>
          <w:sz w:val="28"/>
        </w:rPr>
        <w:t xml:space="preserve"> </w:t>
      </w:r>
      <w:r>
        <w:rPr>
          <w:sz w:val="28"/>
        </w:rPr>
        <w:t>три</w:t>
      </w:r>
      <w:r>
        <w:rPr>
          <w:spacing w:val="-68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 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ходатайства сотрудника</w:t>
      </w:r>
      <w:r w:rsidR="00BF48EC">
        <w:rPr>
          <w:sz w:val="28"/>
        </w:rPr>
        <w:t>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2009"/>
        </w:tabs>
        <w:spacing w:line="276" w:lineRule="auto"/>
        <w:ind w:left="821" w:right="229" w:firstLine="708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третей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2189"/>
        </w:tabs>
        <w:spacing w:line="276" w:lineRule="auto"/>
        <w:ind w:left="821" w:right="226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заинтересованности члена Комиссии, которая может привести к конфликту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 при рассмотрении вопроса, включенного в повестку дня 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 он обязан до начала заседания заявить об этом. В таком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2151"/>
        </w:tabs>
        <w:spacing w:before="1" w:line="276" w:lineRule="auto"/>
        <w:ind w:left="821" w:firstLine="708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касающееся обеспечения соблюдения работником Учреждения требований 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служебному</w:t>
      </w:r>
      <w:r>
        <w:rPr>
          <w:spacing w:val="58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(или)</w:t>
      </w:r>
      <w:r>
        <w:rPr>
          <w:spacing w:val="5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56"/>
          <w:sz w:val="28"/>
        </w:rPr>
        <w:t xml:space="preserve"> </w:t>
      </w:r>
      <w:r>
        <w:rPr>
          <w:sz w:val="28"/>
        </w:rPr>
        <w:t>об</w:t>
      </w:r>
      <w:r>
        <w:rPr>
          <w:spacing w:val="58"/>
          <w:sz w:val="28"/>
        </w:rPr>
        <w:t xml:space="preserve"> </w:t>
      </w:r>
      <w:r>
        <w:rPr>
          <w:sz w:val="28"/>
        </w:rPr>
        <w:t>урегулировании</w:t>
      </w:r>
      <w:r>
        <w:rPr>
          <w:spacing w:val="57"/>
          <w:sz w:val="28"/>
        </w:rPr>
        <w:t xml:space="preserve"> </w:t>
      </w:r>
      <w:r>
        <w:rPr>
          <w:sz w:val="28"/>
        </w:rPr>
        <w:t>конфликта</w:t>
      </w:r>
    </w:p>
    <w:p w:rsidR="00F54F0A" w:rsidRPr="00BB2D11" w:rsidRDefault="00BB2D11" w:rsidP="00BB2D11">
      <w:pPr>
        <w:tabs>
          <w:tab w:val="left" w:pos="1650"/>
        </w:tabs>
        <w:spacing w:line="276" w:lineRule="auto"/>
        <w:ind w:left="851" w:hanging="142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C3428B" w:rsidRPr="00BB2D11">
        <w:rPr>
          <w:sz w:val="28"/>
          <w:szCs w:val="28"/>
        </w:rPr>
        <w:t>интересов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либо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осуществления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в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государственном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органе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мер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по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предупреждению</w:t>
      </w:r>
      <w:r w:rsidR="00C3428B" w:rsidRPr="00BB2D11">
        <w:rPr>
          <w:spacing w:val="-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коррупции</w:t>
      </w:r>
      <w:r w:rsidR="00BF48EC" w:rsidRPr="00BB2D11">
        <w:rPr>
          <w:sz w:val="28"/>
          <w:szCs w:val="28"/>
        </w:rPr>
        <w:t>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2047"/>
        </w:tabs>
        <w:spacing w:line="276" w:lineRule="auto"/>
        <w:ind w:left="821" w:right="232" w:firstLine="708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 заседания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Комиссии:</w:t>
      </w:r>
    </w:p>
    <w:p w:rsidR="00F54F0A" w:rsidRDefault="00C3428B">
      <w:pPr>
        <w:pStyle w:val="a3"/>
        <w:spacing w:before="2" w:line="276" w:lineRule="auto"/>
        <w:ind w:right="224" w:firstLine="708"/>
      </w:pPr>
      <w:r>
        <w:t>а) в 3-дневный срок назначает дату заседания Комиссии. При этом дата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назначена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-67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указанной информации;</w:t>
      </w:r>
    </w:p>
    <w:p w:rsidR="00F54F0A" w:rsidRDefault="00C3428B">
      <w:pPr>
        <w:pStyle w:val="a3"/>
        <w:spacing w:line="276" w:lineRule="auto"/>
        <w:ind w:right="225" w:firstLine="708"/>
      </w:pPr>
      <w:r>
        <w:t>б)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сотрудника,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Комиссией рассматривается вопрос о соблюдении требований к служебному</w:t>
      </w:r>
      <w:r>
        <w:rPr>
          <w:spacing w:val="1"/>
        </w:rPr>
        <w:t xml:space="preserve"> </w:t>
      </w:r>
      <w:r>
        <w:t>поведению и (или) требований об урегулировании конфликта интересов, его</w:t>
      </w:r>
      <w:r>
        <w:rPr>
          <w:spacing w:val="1"/>
        </w:rPr>
        <w:t xml:space="preserve"> </w:t>
      </w:r>
      <w:r>
        <w:t>представителя, членов Комиссии и других лиц, участвующих в заседании</w:t>
      </w:r>
      <w:r>
        <w:rPr>
          <w:spacing w:val="1"/>
        </w:rPr>
        <w:t xml:space="preserve"> </w:t>
      </w:r>
      <w:r>
        <w:t>Комиссии, с информацией, поступившей в Учреждение, и с результатами ее</w:t>
      </w:r>
      <w:r>
        <w:rPr>
          <w:spacing w:val="1"/>
        </w:rPr>
        <w:t xml:space="preserve"> </w:t>
      </w:r>
      <w:r>
        <w:t>проверки;</w:t>
      </w:r>
    </w:p>
    <w:p w:rsidR="00F54F0A" w:rsidRDefault="00C3428B">
      <w:pPr>
        <w:pStyle w:val="a3"/>
        <w:spacing w:line="276" w:lineRule="auto"/>
        <w:ind w:right="227" w:firstLine="708"/>
      </w:pPr>
      <w:r>
        <w:lastRenderedPageBreak/>
        <w:t>в) рассматривает ходатайства о приглашение на заседание Комиссии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удовлетворении (об отказе в удовлетворении) и о рассмотрении (об отказе в</w:t>
      </w:r>
      <w:r>
        <w:rPr>
          <w:spacing w:val="1"/>
        </w:rPr>
        <w:t xml:space="preserve"> </w:t>
      </w:r>
      <w:r>
        <w:t>рассмотрении) 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Комиссии дополнительных материалов.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2068"/>
        </w:tabs>
        <w:spacing w:line="276" w:lineRule="auto"/>
        <w:ind w:left="821" w:right="223" w:firstLine="708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служебному поведению и (или) требований об урегулировании 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интересов. При наличии письменной просьбы сотрудника о 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 вопроса без его участия заседание Комиссии проводится в 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отсутствие. В случае неявки сотрудника или его представителя на 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при отсутствии письменной просьбы сотрудника о 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 вопроса без его участия рассмотрение вопроса откладывается.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неявки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 в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сотрудника.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2009"/>
        </w:tabs>
        <w:spacing w:line="276" w:lineRule="auto"/>
        <w:ind w:left="821" w:right="226" w:firstLine="708"/>
        <w:jc w:val="both"/>
        <w:rPr>
          <w:sz w:val="28"/>
        </w:rPr>
      </w:pPr>
      <w:r>
        <w:rPr>
          <w:sz w:val="28"/>
        </w:rPr>
        <w:t>На заседании Комиссии заслушиваются пояснения сотрудника (с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сотруднику</w:t>
      </w:r>
      <w:r>
        <w:rPr>
          <w:spacing w:val="-1"/>
          <w:sz w:val="28"/>
        </w:rPr>
        <w:t xml:space="preserve"> </w:t>
      </w:r>
      <w:r>
        <w:rPr>
          <w:sz w:val="28"/>
        </w:rPr>
        <w:t>претензий,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материалы.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1882"/>
        </w:tabs>
        <w:spacing w:line="276" w:lineRule="auto"/>
        <w:ind w:left="821" w:right="231" w:firstLine="708"/>
        <w:jc w:val="both"/>
        <w:rPr>
          <w:sz w:val="28"/>
        </w:rPr>
      </w:pPr>
      <w:r>
        <w:rPr>
          <w:sz w:val="28"/>
        </w:rPr>
        <w:t>Члены Комиссии и лица, участвовавшие в ее заседании, не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ставшие</w:t>
      </w:r>
      <w:r>
        <w:rPr>
          <w:spacing w:val="-2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2117"/>
        </w:tabs>
        <w:spacing w:line="278" w:lineRule="auto"/>
        <w:ind w:left="821" w:right="231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одно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решений:</w:t>
      </w:r>
    </w:p>
    <w:p w:rsidR="00F54F0A" w:rsidRDefault="00C3428B">
      <w:pPr>
        <w:pStyle w:val="a3"/>
        <w:spacing w:line="276" w:lineRule="auto"/>
        <w:ind w:right="230" w:firstLine="708"/>
      </w:pPr>
      <w:r>
        <w:t>а)</w:t>
      </w:r>
      <w:r>
        <w:rPr>
          <w:spacing w:val="1"/>
        </w:rPr>
        <w:t xml:space="preserve"> </w:t>
      </w:r>
      <w:r>
        <w:t>установить,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служебному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об урегулировании</w:t>
      </w:r>
      <w:r>
        <w:rPr>
          <w:spacing w:val="-4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интересов;</w:t>
      </w:r>
    </w:p>
    <w:p w:rsidR="00F54F0A" w:rsidRDefault="00C3428B">
      <w:pPr>
        <w:pStyle w:val="a3"/>
        <w:spacing w:line="276" w:lineRule="auto"/>
        <w:ind w:right="225" w:firstLine="708"/>
      </w:pPr>
      <w:r>
        <w:t>б) установить, что сотрудник не соблюдал требования к служебному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(или)</w:t>
      </w:r>
      <w:r>
        <w:rPr>
          <w:spacing w:val="45"/>
        </w:rPr>
        <w:t xml:space="preserve"> </w:t>
      </w:r>
      <w:r>
        <w:t>требования</w:t>
      </w:r>
      <w:r>
        <w:rPr>
          <w:spacing w:val="43"/>
        </w:rPr>
        <w:t xml:space="preserve"> </w:t>
      </w:r>
      <w:r>
        <w:t>об</w:t>
      </w:r>
      <w:r>
        <w:rPr>
          <w:spacing w:val="45"/>
        </w:rPr>
        <w:t xml:space="preserve"> </w:t>
      </w:r>
      <w:r>
        <w:t>урегулировании</w:t>
      </w:r>
      <w:r>
        <w:rPr>
          <w:spacing w:val="45"/>
        </w:rPr>
        <w:t xml:space="preserve"> </w:t>
      </w:r>
      <w:r>
        <w:t>конфликта</w:t>
      </w:r>
      <w:r>
        <w:rPr>
          <w:spacing w:val="43"/>
        </w:rPr>
        <w:t xml:space="preserve"> </w:t>
      </w:r>
      <w:r>
        <w:t>интересов.</w:t>
      </w:r>
      <w:r>
        <w:rPr>
          <w:spacing w:val="46"/>
        </w:rPr>
        <w:t xml:space="preserve"> </w:t>
      </w:r>
      <w:r>
        <w:t>В</w:t>
      </w:r>
    </w:p>
    <w:p w:rsidR="00F54F0A" w:rsidRPr="00BB2D11" w:rsidRDefault="00BB2D11" w:rsidP="00BB2D11">
      <w:pPr>
        <w:tabs>
          <w:tab w:val="left" w:pos="1440"/>
        </w:tabs>
        <w:spacing w:line="276" w:lineRule="auto"/>
        <w:ind w:left="851" w:right="204" w:hanging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428B" w:rsidRPr="00BB2D11">
        <w:rPr>
          <w:sz w:val="28"/>
          <w:szCs w:val="28"/>
        </w:rPr>
        <w:t>этом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случае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Комиссия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рекомендует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руководителю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указать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сотруднику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на</w:t>
      </w:r>
      <w:r w:rsidR="00C3428B" w:rsidRPr="00BB2D11">
        <w:rPr>
          <w:spacing w:val="-67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недопустимость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нарушения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требований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к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служебному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поведению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и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(или)</w:t>
      </w:r>
      <w:r w:rsidR="00C3428B" w:rsidRPr="00BB2D11">
        <w:rPr>
          <w:spacing w:val="-67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требований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об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урегулировании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конфликта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интересов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либо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применить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к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сотруднику конкретную</w:t>
      </w:r>
      <w:r w:rsidR="00C3428B" w:rsidRPr="00BB2D11">
        <w:rPr>
          <w:spacing w:val="-2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меру</w:t>
      </w:r>
      <w:r w:rsidR="00C3428B" w:rsidRPr="00BB2D11">
        <w:rPr>
          <w:spacing w:val="2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ответственности.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2239"/>
        </w:tabs>
        <w:spacing w:before="2" w:line="276" w:lineRule="auto"/>
        <w:ind w:left="821" w:right="229" w:firstLine="708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подписывают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члены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принимавшие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заседании.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1951"/>
        </w:tabs>
        <w:spacing w:line="321" w:lineRule="exact"/>
        <w:ind w:left="1950" w:right="0" w:hanging="421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протоколе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2"/>
          <w:sz w:val="28"/>
        </w:rPr>
        <w:t xml:space="preserve"> </w:t>
      </w:r>
      <w:r>
        <w:rPr>
          <w:sz w:val="28"/>
        </w:rPr>
        <w:t>указываются:</w:t>
      </w:r>
    </w:p>
    <w:p w:rsidR="00F54F0A" w:rsidRDefault="00C3428B">
      <w:pPr>
        <w:pStyle w:val="a3"/>
        <w:spacing w:before="48" w:line="276" w:lineRule="auto"/>
        <w:ind w:right="230" w:firstLine="708"/>
      </w:pPr>
      <w:r>
        <w:t>а)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Комиссии,</w:t>
      </w:r>
      <w:r>
        <w:rPr>
          <w:spacing w:val="-1"/>
        </w:rPr>
        <w:t xml:space="preserve"> </w:t>
      </w:r>
      <w:r>
        <w:t>присутствующих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заседании;</w:t>
      </w:r>
    </w:p>
    <w:p w:rsidR="00F54F0A" w:rsidRDefault="00C3428B">
      <w:pPr>
        <w:pStyle w:val="a3"/>
        <w:spacing w:line="276" w:lineRule="auto"/>
        <w:ind w:right="227" w:firstLine="708"/>
      </w:pPr>
      <w:r>
        <w:t>б) формулировка каждого из рассматриваемых на заседании Комиссии</w:t>
      </w:r>
      <w:r>
        <w:rPr>
          <w:spacing w:val="1"/>
        </w:rPr>
        <w:t xml:space="preserve"> </w:t>
      </w:r>
      <w:r>
        <w:t>вопросов с указанием фамилии, имени, отчества должности сотрудника, 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служебному поведению и (или) требований об урегулировании конфликта</w:t>
      </w:r>
      <w:r>
        <w:rPr>
          <w:spacing w:val="1"/>
        </w:rPr>
        <w:t xml:space="preserve"> </w:t>
      </w:r>
      <w:r>
        <w:t>интересов;</w:t>
      </w:r>
    </w:p>
    <w:p w:rsidR="00F54F0A" w:rsidRDefault="00C3428B">
      <w:pPr>
        <w:pStyle w:val="a3"/>
        <w:spacing w:line="276" w:lineRule="auto"/>
        <w:ind w:right="229" w:firstLine="708"/>
      </w:pPr>
      <w:r>
        <w:t>в)</w:t>
      </w:r>
      <w:r>
        <w:rPr>
          <w:spacing w:val="58"/>
        </w:rPr>
        <w:t xml:space="preserve"> </w:t>
      </w:r>
      <w:r>
        <w:t>предъявляемые</w:t>
      </w:r>
      <w:r>
        <w:rPr>
          <w:spacing w:val="57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сотруднику</w:t>
      </w:r>
      <w:r>
        <w:rPr>
          <w:spacing w:val="59"/>
        </w:rPr>
        <w:t xml:space="preserve"> </w:t>
      </w:r>
      <w:r>
        <w:t>претензии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материалы,</w:t>
      </w:r>
      <w:r>
        <w:rPr>
          <w:spacing w:val="5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которых</w:t>
      </w:r>
      <w:r>
        <w:rPr>
          <w:spacing w:val="-68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основываются;</w:t>
      </w:r>
    </w:p>
    <w:p w:rsidR="00F54F0A" w:rsidRDefault="00C3428B">
      <w:pPr>
        <w:pStyle w:val="a3"/>
        <w:spacing w:line="276" w:lineRule="auto"/>
        <w:ind w:right="229" w:firstLine="708"/>
      </w:pPr>
      <w:r>
        <w:lastRenderedPageBreak/>
        <w:t>г)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пояснений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выступлений;</w:t>
      </w:r>
    </w:p>
    <w:p w:rsidR="00F54F0A" w:rsidRDefault="00C3428B">
      <w:pPr>
        <w:pStyle w:val="a3"/>
        <w:spacing w:line="278" w:lineRule="auto"/>
        <w:ind w:right="226" w:firstLine="708"/>
      </w:pPr>
      <w:r>
        <w:t>д) фамилии, имена, отчества выступивших на заседании лиц и краткое</w:t>
      </w:r>
      <w:r>
        <w:rPr>
          <w:spacing w:val="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выступлений;</w:t>
      </w:r>
    </w:p>
    <w:p w:rsidR="00F54F0A" w:rsidRDefault="00C3428B">
      <w:pPr>
        <w:pStyle w:val="a3"/>
        <w:spacing w:line="276" w:lineRule="auto"/>
        <w:ind w:right="229" w:firstLine="708"/>
      </w:pPr>
      <w:r>
        <w:t>е)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Комиссии, дата</w:t>
      </w:r>
      <w:r>
        <w:rPr>
          <w:spacing w:val="-1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информации;</w:t>
      </w:r>
    </w:p>
    <w:p w:rsidR="00F54F0A" w:rsidRDefault="00C3428B">
      <w:pPr>
        <w:pStyle w:val="a3"/>
        <w:spacing w:line="321" w:lineRule="exact"/>
        <w:ind w:left="1530"/>
      </w:pPr>
      <w:r>
        <w:t>ж) другие</w:t>
      </w:r>
      <w:r>
        <w:rPr>
          <w:spacing w:val="-2"/>
        </w:rPr>
        <w:t xml:space="preserve"> </w:t>
      </w:r>
      <w:r>
        <w:t>сведения;</w:t>
      </w:r>
    </w:p>
    <w:p w:rsidR="00F54F0A" w:rsidRDefault="00C3428B">
      <w:pPr>
        <w:pStyle w:val="a3"/>
        <w:spacing w:before="42"/>
        <w:ind w:left="1530"/>
      </w:pPr>
      <w:r>
        <w:t>з)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голосования;</w:t>
      </w:r>
    </w:p>
    <w:p w:rsidR="00F54F0A" w:rsidRDefault="00C3428B">
      <w:pPr>
        <w:pStyle w:val="a3"/>
        <w:spacing w:before="48"/>
        <w:ind w:left="1530"/>
      </w:pPr>
      <w:r>
        <w:t>и)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обоснование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принятия.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2023"/>
        </w:tabs>
        <w:spacing w:before="48" w:line="276" w:lineRule="auto"/>
        <w:ind w:left="821" w:right="226" w:firstLine="708"/>
        <w:jc w:val="both"/>
        <w:rPr>
          <w:sz w:val="28"/>
        </w:rPr>
      </w:pP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3-дневный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6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виде</w:t>
      </w:r>
      <w:r>
        <w:rPr>
          <w:spacing w:val="17"/>
          <w:sz w:val="28"/>
        </w:rPr>
        <w:t xml:space="preserve"> </w:t>
      </w:r>
      <w:r>
        <w:rPr>
          <w:sz w:val="28"/>
        </w:rPr>
        <w:t>выписок</w:t>
      </w:r>
      <w:r>
        <w:rPr>
          <w:spacing w:val="15"/>
          <w:sz w:val="28"/>
        </w:rPr>
        <w:t xml:space="preserve"> </w:t>
      </w:r>
      <w:r>
        <w:rPr>
          <w:sz w:val="28"/>
        </w:rPr>
        <w:t>из</w:t>
      </w:r>
      <w:r>
        <w:rPr>
          <w:spacing w:val="16"/>
          <w:sz w:val="28"/>
        </w:rPr>
        <w:t xml:space="preserve"> </w:t>
      </w:r>
      <w:r>
        <w:rPr>
          <w:sz w:val="28"/>
        </w:rPr>
        <w:t>него</w:t>
      </w:r>
      <w:r>
        <w:rPr>
          <w:spacing w:val="16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6"/>
          <w:sz w:val="28"/>
        </w:rPr>
        <w:t xml:space="preserve"> </w:t>
      </w:r>
      <w:r>
        <w:rPr>
          <w:sz w:val="28"/>
        </w:rPr>
        <w:t>сотруднику,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решению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заинтересованным лицам.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2059"/>
        </w:tabs>
        <w:spacing w:before="2" w:line="276" w:lineRule="auto"/>
        <w:ind w:left="821" w:firstLine="708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 учесть в пределах компетенции, содержащиеся в нем рекомендации,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сотруднику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 нормативными правовыми актами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коррупции.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 рекомендаций Комиссии и принятом решении руководитель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нему</w:t>
      </w:r>
      <w:r>
        <w:rPr>
          <w:spacing w:val="2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2075"/>
        </w:tabs>
        <w:spacing w:line="276" w:lineRule="auto"/>
        <w:ind w:left="821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(бездействии)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23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3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25"/>
          <w:sz w:val="28"/>
        </w:rPr>
        <w:t xml:space="preserve"> </w:t>
      </w:r>
      <w:r>
        <w:rPr>
          <w:sz w:val="28"/>
        </w:rPr>
        <w:t>о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сотруднику</w:t>
      </w:r>
    </w:p>
    <w:p w:rsidR="00F54F0A" w:rsidRPr="00BB2D11" w:rsidRDefault="00BB2D11" w:rsidP="00BB2D11">
      <w:pPr>
        <w:tabs>
          <w:tab w:val="left" w:pos="1620"/>
        </w:tabs>
        <w:spacing w:line="276" w:lineRule="auto"/>
        <w:ind w:left="851" w:right="204" w:hanging="851"/>
        <w:jc w:val="both"/>
        <w:rPr>
          <w:sz w:val="28"/>
          <w:szCs w:val="28"/>
        </w:rPr>
      </w:pPr>
      <w:r>
        <w:rPr>
          <w:sz w:val="28"/>
        </w:rPr>
        <w:tab/>
      </w:r>
      <w:r w:rsidR="00C3428B" w:rsidRPr="00BB2D11">
        <w:rPr>
          <w:sz w:val="28"/>
          <w:szCs w:val="28"/>
        </w:rPr>
        <w:t>мер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ответственности,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предусмотренных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нормативными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правовыми</w:t>
      </w:r>
      <w:r w:rsidR="00C3428B" w:rsidRPr="00BB2D11">
        <w:rPr>
          <w:spacing w:val="1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актами</w:t>
      </w:r>
      <w:r w:rsidR="00C3428B" w:rsidRPr="00BB2D11">
        <w:rPr>
          <w:spacing w:val="-67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Российской</w:t>
      </w:r>
      <w:r w:rsidR="00C3428B" w:rsidRPr="00BB2D11">
        <w:rPr>
          <w:spacing w:val="-2"/>
          <w:sz w:val="28"/>
          <w:szCs w:val="28"/>
        </w:rPr>
        <w:t xml:space="preserve"> </w:t>
      </w:r>
      <w:r w:rsidR="00C3428B" w:rsidRPr="00BB2D11">
        <w:rPr>
          <w:sz w:val="28"/>
          <w:szCs w:val="28"/>
        </w:rPr>
        <w:t>Федерации.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1979"/>
        </w:tabs>
        <w:spacing w:line="276" w:lineRule="auto"/>
        <w:ind w:left="821" w:right="226" w:firstLine="708"/>
        <w:jc w:val="both"/>
        <w:rPr>
          <w:sz w:val="28"/>
        </w:rPr>
      </w:pPr>
      <w:r>
        <w:rPr>
          <w:sz w:val="28"/>
        </w:rPr>
        <w:t>В случае установления Комиссией факта совершения сотрудником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(факта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правонарушения, председатель Комиссии обязан направить информацию 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факт документы должностному лицу, уполномоченному рассматривать дела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3-дневный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 – немедленно.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1979"/>
        </w:tabs>
        <w:spacing w:line="276" w:lineRule="auto"/>
        <w:ind w:left="821" w:right="223" w:firstLine="708"/>
        <w:jc w:val="both"/>
        <w:rPr>
          <w:sz w:val="28"/>
        </w:rPr>
      </w:pPr>
      <w:r>
        <w:rPr>
          <w:sz w:val="28"/>
        </w:rPr>
        <w:t>В случае установления Комиссией факта совершения сотрудником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(факта бездействия), содержащего признаки состава преступления,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7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3-дневный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– немедленно.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2093"/>
        </w:tabs>
        <w:spacing w:before="1" w:line="276" w:lineRule="auto"/>
        <w:ind w:left="821" w:firstLine="708"/>
        <w:jc w:val="both"/>
        <w:rPr>
          <w:sz w:val="28"/>
        </w:rPr>
      </w:pP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приобщается к личному делу сотрудника, в отношении которого рассмотрен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 урегулировании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F54F0A" w:rsidRDefault="00C3428B">
      <w:pPr>
        <w:pStyle w:val="a4"/>
        <w:numPr>
          <w:ilvl w:val="0"/>
          <w:numId w:val="1"/>
        </w:numPr>
        <w:tabs>
          <w:tab w:val="left" w:pos="1977"/>
        </w:tabs>
        <w:spacing w:before="1" w:line="276" w:lineRule="auto"/>
        <w:ind w:left="821" w:firstLine="708"/>
        <w:jc w:val="both"/>
        <w:rPr>
          <w:sz w:val="28"/>
        </w:rPr>
      </w:pPr>
      <w:r>
        <w:rPr>
          <w:sz w:val="28"/>
        </w:rPr>
        <w:lastRenderedPageBreak/>
        <w:t>Член Комиссии, несогласный с ее решением, вправе в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изложить свое мнение, которое подлежит обязательному приобщению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сотрудник.</w:t>
      </w:r>
    </w:p>
    <w:p w:rsidR="00F54F0A" w:rsidRDefault="00F54F0A">
      <w:pPr>
        <w:spacing w:line="276" w:lineRule="auto"/>
        <w:jc w:val="both"/>
        <w:rPr>
          <w:sz w:val="28"/>
        </w:rPr>
        <w:sectPr w:rsidR="00F54F0A">
          <w:pgSz w:w="11910" w:h="16840"/>
          <w:pgMar w:top="1040" w:right="620" w:bottom="280" w:left="880" w:header="720" w:footer="720" w:gutter="0"/>
          <w:cols w:space="720"/>
        </w:sectPr>
      </w:pPr>
    </w:p>
    <w:p w:rsidR="00F54F0A" w:rsidRDefault="00C3428B">
      <w:pPr>
        <w:pStyle w:val="a3"/>
        <w:spacing w:before="60" w:line="480" w:lineRule="auto"/>
        <w:ind w:left="7457" w:right="226" w:firstLine="590"/>
        <w:jc w:val="right"/>
      </w:pPr>
      <w:r>
        <w:lastRenderedPageBreak/>
        <w:t>Приложение № 2</w:t>
      </w:r>
      <w:r>
        <w:rPr>
          <w:spacing w:val="1"/>
        </w:rPr>
        <w:t xml:space="preserve"> </w:t>
      </w:r>
      <w:r>
        <w:t>к приказу о</w:t>
      </w:r>
      <w:r w:rsidR="00BF48EC">
        <w:t>т 11</w:t>
      </w:r>
      <w:r>
        <w:t>.</w:t>
      </w:r>
      <w:r w:rsidR="00BF48EC">
        <w:t>04</w:t>
      </w:r>
      <w:r>
        <w:t>.2</w:t>
      </w:r>
      <w:r w:rsidR="00BF48EC">
        <w:t>024</w:t>
      </w:r>
      <w:r>
        <w:t xml:space="preserve"> № </w:t>
      </w:r>
      <w:r w:rsidR="00BF48EC">
        <w:t>01-06/14</w:t>
      </w:r>
    </w:p>
    <w:p w:rsidR="00F54F0A" w:rsidRDefault="00F54F0A">
      <w:pPr>
        <w:pStyle w:val="a3"/>
        <w:ind w:left="0"/>
        <w:jc w:val="left"/>
        <w:rPr>
          <w:sz w:val="30"/>
        </w:rPr>
      </w:pPr>
    </w:p>
    <w:p w:rsidR="00F54F0A" w:rsidRDefault="00F54F0A">
      <w:pPr>
        <w:pStyle w:val="a3"/>
        <w:spacing w:before="10"/>
        <w:ind w:left="0"/>
        <w:jc w:val="left"/>
        <w:rPr>
          <w:sz w:val="25"/>
        </w:rPr>
      </w:pPr>
    </w:p>
    <w:p w:rsidR="00F54F0A" w:rsidRDefault="00C3428B" w:rsidP="00BF48EC">
      <w:pPr>
        <w:pStyle w:val="a3"/>
        <w:ind w:left="1314" w:right="718" w:firstLine="170"/>
        <w:jc w:val="center"/>
      </w:pPr>
      <w:r>
        <w:t xml:space="preserve">Состав комиссии </w:t>
      </w:r>
      <w:r w:rsidR="00BF48EC">
        <w:t>МБУДО «СШ» Матвеевского района</w:t>
      </w:r>
      <w:r>
        <w:t xml:space="preserve"> по соблюдению требований к</w:t>
      </w:r>
      <w:r>
        <w:rPr>
          <w:spacing w:val="1"/>
        </w:rPr>
        <w:t xml:space="preserve"> </w:t>
      </w:r>
      <w:r>
        <w:t>служебному</w:t>
      </w:r>
      <w:r>
        <w:rPr>
          <w:spacing w:val="-1"/>
        </w:rPr>
        <w:t xml:space="preserve"> </w:t>
      </w:r>
      <w:r>
        <w:t>поведению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 w:rsidR="00BF48EC">
        <w:t>и</w:t>
      </w:r>
      <w:r>
        <w:rPr>
          <w:spacing w:val="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урегулированию</w:t>
      </w:r>
      <w:r w:rsidR="00BF48EC">
        <w:t xml:space="preserve"> </w:t>
      </w:r>
      <w:r>
        <w:t>конфликта</w:t>
      </w:r>
      <w:r>
        <w:rPr>
          <w:spacing w:val="-6"/>
        </w:rPr>
        <w:t xml:space="preserve"> </w:t>
      </w:r>
      <w:r>
        <w:t>интересов</w:t>
      </w:r>
    </w:p>
    <w:p w:rsidR="00F54F0A" w:rsidRDefault="00F54F0A">
      <w:pPr>
        <w:pStyle w:val="a3"/>
        <w:ind w:left="0"/>
        <w:jc w:val="left"/>
        <w:rPr>
          <w:sz w:val="30"/>
        </w:rPr>
      </w:pPr>
    </w:p>
    <w:p w:rsidR="00F54F0A" w:rsidRDefault="00F54F0A">
      <w:pPr>
        <w:pStyle w:val="a3"/>
        <w:spacing w:before="2"/>
        <w:ind w:left="0"/>
        <w:jc w:val="left"/>
        <w:rPr>
          <w:sz w:val="26"/>
        </w:rPr>
      </w:pPr>
    </w:p>
    <w:p w:rsidR="00F54F0A" w:rsidRDefault="00C3428B">
      <w:pPr>
        <w:spacing w:before="1"/>
        <w:ind w:left="821"/>
        <w:rPr>
          <w:i/>
          <w:sz w:val="28"/>
        </w:rPr>
      </w:pPr>
      <w:r>
        <w:rPr>
          <w:b/>
          <w:sz w:val="28"/>
        </w:rPr>
        <w:t>Председатель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1"/>
          <w:sz w:val="28"/>
        </w:rPr>
        <w:t xml:space="preserve"> </w:t>
      </w:r>
      <w:r w:rsidR="00BF48EC"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spellStart"/>
      <w:r w:rsidR="00BF48EC">
        <w:rPr>
          <w:i/>
          <w:sz w:val="28"/>
        </w:rPr>
        <w:t>Абдрахманова</w:t>
      </w:r>
      <w:proofErr w:type="spellEnd"/>
      <w:r w:rsidR="00BF48EC">
        <w:rPr>
          <w:i/>
          <w:sz w:val="28"/>
        </w:rPr>
        <w:t xml:space="preserve"> С.Ф.</w:t>
      </w:r>
      <w:r>
        <w:rPr>
          <w:i/>
          <w:spacing w:val="-1"/>
          <w:sz w:val="28"/>
        </w:rPr>
        <w:t xml:space="preserve"> </w:t>
      </w:r>
      <w:r w:rsidR="00BF48EC">
        <w:rPr>
          <w:i/>
          <w:sz w:val="28"/>
        </w:rPr>
        <w:t>–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директор</w:t>
      </w:r>
      <w:r w:rsidR="00BF48EC">
        <w:rPr>
          <w:i/>
          <w:sz w:val="28"/>
        </w:rPr>
        <w:t>.</w:t>
      </w:r>
    </w:p>
    <w:p w:rsidR="00F54F0A" w:rsidRDefault="00F54F0A">
      <w:pPr>
        <w:pStyle w:val="a3"/>
        <w:spacing w:before="2"/>
        <w:ind w:left="0"/>
        <w:jc w:val="left"/>
        <w:rPr>
          <w:i/>
          <w:sz w:val="37"/>
        </w:rPr>
      </w:pPr>
    </w:p>
    <w:p w:rsidR="00F54F0A" w:rsidRDefault="00C3428B">
      <w:pPr>
        <w:pStyle w:val="1"/>
        <w:ind w:right="0"/>
        <w:jc w:val="left"/>
      </w:pPr>
      <w:r>
        <w:t>Члены</w:t>
      </w:r>
      <w:r>
        <w:rPr>
          <w:spacing w:val="-4"/>
        </w:rPr>
        <w:t xml:space="preserve"> </w:t>
      </w:r>
      <w:r>
        <w:t>комиссии:</w:t>
      </w:r>
    </w:p>
    <w:p w:rsidR="00F54F0A" w:rsidRDefault="00F54F0A">
      <w:pPr>
        <w:pStyle w:val="a3"/>
        <w:spacing w:before="7"/>
        <w:ind w:left="0"/>
        <w:jc w:val="left"/>
        <w:rPr>
          <w:b/>
          <w:sz w:val="35"/>
        </w:rPr>
      </w:pPr>
    </w:p>
    <w:p w:rsidR="00F54F0A" w:rsidRDefault="00BF48EC">
      <w:pPr>
        <w:spacing w:before="1"/>
        <w:ind w:left="821"/>
        <w:rPr>
          <w:i/>
          <w:sz w:val="28"/>
        </w:rPr>
      </w:pPr>
      <w:r>
        <w:rPr>
          <w:i/>
          <w:sz w:val="28"/>
        </w:rPr>
        <w:t>Давудов И.С. –</w:t>
      </w:r>
      <w:r w:rsidR="00C3428B">
        <w:rPr>
          <w:i/>
          <w:spacing w:val="-1"/>
          <w:sz w:val="28"/>
        </w:rPr>
        <w:t xml:space="preserve"> </w:t>
      </w:r>
      <w:r>
        <w:rPr>
          <w:i/>
          <w:sz w:val="28"/>
        </w:rPr>
        <w:t>дежурный по спортивному залу;</w:t>
      </w:r>
    </w:p>
    <w:p w:rsidR="00F54F0A" w:rsidRDefault="00F54F0A">
      <w:pPr>
        <w:pStyle w:val="a3"/>
        <w:spacing w:before="4"/>
        <w:ind w:left="0"/>
        <w:jc w:val="left"/>
        <w:rPr>
          <w:i/>
          <w:sz w:val="36"/>
        </w:rPr>
      </w:pPr>
    </w:p>
    <w:p w:rsidR="00BF48EC" w:rsidRDefault="00BF48EC">
      <w:pPr>
        <w:spacing w:line="552" w:lineRule="auto"/>
        <w:ind w:left="821" w:right="2507"/>
        <w:rPr>
          <w:i/>
          <w:sz w:val="28"/>
        </w:rPr>
      </w:pPr>
      <w:proofErr w:type="spellStart"/>
      <w:r>
        <w:rPr>
          <w:i/>
          <w:sz w:val="28"/>
        </w:rPr>
        <w:t>Латыфский</w:t>
      </w:r>
      <w:proofErr w:type="spellEnd"/>
      <w:r>
        <w:rPr>
          <w:i/>
          <w:sz w:val="28"/>
        </w:rPr>
        <w:t xml:space="preserve"> А.А.</w:t>
      </w:r>
      <w:r w:rsidR="00C3428B">
        <w:rPr>
          <w:i/>
          <w:sz w:val="28"/>
        </w:rPr>
        <w:t xml:space="preserve"> – </w:t>
      </w:r>
      <w:r>
        <w:rPr>
          <w:i/>
          <w:sz w:val="28"/>
        </w:rPr>
        <w:t>тренер-преподаватель;</w:t>
      </w:r>
    </w:p>
    <w:p w:rsidR="00BF48EC" w:rsidRDefault="00BF48EC">
      <w:pPr>
        <w:spacing w:line="552" w:lineRule="auto"/>
        <w:ind w:left="821" w:right="2507"/>
        <w:rPr>
          <w:i/>
          <w:sz w:val="28"/>
        </w:rPr>
      </w:pPr>
      <w:r>
        <w:rPr>
          <w:i/>
          <w:sz w:val="28"/>
        </w:rPr>
        <w:t>Латыпова Д.Б. – уборщица служебных помещений;</w:t>
      </w:r>
      <w:r w:rsidR="00C3428B">
        <w:rPr>
          <w:i/>
          <w:sz w:val="28"/>
        </w:rPr>
        <w:t xml:space="preserve"> </w:t>
      </w:r>
    </w:p>
    <w:p w:rsidR="00F54F0A" w:rsidRDefault="00BF48EC" w:rsidP="00BF48EC">
      <w:pPr>
        <w:spacing w:line="552" w:lineRule="auto"/>
        <w:ind w:left="821" w:right="2507"/>
        <w:rPr>
          <w:sz w:val="28"/>
        </w:rPr>
        <w:sectPr w:rsidR="00F54F0A">
          <w:pgSz w:w="11910" w:h="16840"/>
          <w:pgMar w:top="480" w:right="620" w:bottom="280" w:left="880" w:header="720" w:footer="720" w:gutter="0"/>
          <w:cols w:space="720"/>
        </w:sectPr>
      </w:pPr>
      <w:r>
        <w:rPr>
          <w:i/>
          <w:sz w:val="28"/>
        </w:rPr>
        <w:t>Шагиева С.А.</w:t>
      </w:r>
      <w:r w:rsidR="00C3428B"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 w:rsidR="00C3428B">
        <w:rPr>
          <w:i/>
          <w:sz w:val="28"/>
        </w:rPr>
        <w:t xml:space="preserve"> </w:t>
      </w:r>
      <w:r>
        <w:rPr>
          <w:i/>
          <w:sz w:val="28"/>
        </w:rPr>
        <w:t xml:space="preserve">методист, </w:t>
      </w:r>
      <w:r w:rsidR="00C3428B">
        <w:rPr>
          <w:sz w:val="28"/>
        </w:rPr>
        <w:t>секретарь комиссии</w:t>
      </w:r>
      <w:r>
        <w:rPr>
          <w:sz w:val="28"/>
        </w:rPr>
        <w:t>.</w:t>
      </w:r>
    </w:p>
    <w:p w:rsidR="00C3428B" w:rsidRDefault="00C3428B" w:rsidP="00BF48EC">
      <w:pPr>
        <w:pStyle w:val="a3"/>
        <w:spacing w:before="66" w:line="480" w:lineRule="auto"/>
        <w:ind w:left="0" w:right="224"/>
      </w:pPr>
    </w:p>
    <w:sectPr w:rsidR="00C3428B">
      <w:pgSz w:w="11910" w:h="16840"/>
      <w:pgMar w:top="1040" w:right="6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55243"/>
    <w:multiLevelType w:val="hybridMultilevel"/>
    <w:tmpl w:val="22ACADA2"/>
    <w:lvl w:ilvl="0" w:tplc="BFD83FC0">
      <w:start w:val="1"/>
      <w:numFmt w:val="decimal"/>
      <w:lvlText w:val="%1."/>
      <w:lvlJc w:val="left"/>
      <w:pPr>
        <w:ind w:left="822" w:hanging="2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B8BDA4">
      <w:numFmt w:val="bullet"/>
      <w:lvlText w:val="•"/>
      <w:lvlJc w:val="left"/>
      <w:pPr>
        <w:ind w:left="1778" w:hanging="292"/>
      </w:pPr>
      <w:rPr>
        <w:rFonts w:hint="default"/>
        <w:lang w:val="ru-RU" w:eastAsia="en-US" w:bidi="ar-SA"/>
      </w:rPr>
    </w:lvl>
    <w:lvl w:ilvl="2" w:tplc="BE847314">
      <w:numFmt w:val="bullet"/>
      <w:lvlText w:val="•"/>
      <w:lvlJc w:val="left"/>
      <w:pPr>
        <w:ind w:left="2737" w:hanging="292"/>
      </w:pPr>
      <w:rPr>
        <w:rFonts w:hint="default"/>
        <w:lang w:val="ru-RU" w:eastAsia="en-US" w:bidi="ar-SA"/>
      </w:rPr>
    </w:lvl>
    <w:lvl w:ilvl="3" w:tplc="36306108">
      <w:numFmt w:val="bullet"/>
      <w:lvlText w:val="•"/>
      <w:lvlJc w:val="left"/>
      <w:pPr>
        <w:ind w:left="3695" w:hanging="292"/>
      </w:pPr>
      <w:rPr>
        <w:rFonts w:hint="default"/>
        <w:lang w:val="ru-RU" w:eastAsia="en-US" w:bidi="ar-SA"/>
      </w:rPr>
    </w:lvl>
    <w:lvl w:ilvl="4" w:tplc="F97EF4B6">
      <w:numFmt w:val="bullet"/>
      <w:lvlText w:val="•"/>
      <w:lvlJc w:val="left"/>
      <w:pPr>
        <w:ind w:left="4654" w:hanging="292"/>
      </w:pPr>
      <w:rPr>
        <w:rFonts w:hint="default"/>
        <w:lang w:val="ru-RU" w:eastAsia="en-US" w:bidi="ar-SA"/>
      </w:rPr>
    </w:lvl>
    <w:lvl w:ilvl="5" w:tplc="A0068BA0">
      <w:numFmt w:val="bullet"/>
      <w:lvlText w:val="•"/>
      <w:lvlJc w:val="left"/>
      <w:pPr>
        <w:ind w:left="5613" w:hanging="292"/>
      </w:pPr>
      <w:rPr>
        <w:rFonts w:hint="default"/>
        <w:lang w:val="ru-RU" w:eastAsia="en-US" w:bidi="ar-SA"/>
      </w:rPr>
    </w:lvl>
    <w:lvl w:ilvl="6" w:tplc="10B8CF82">
      <w:numFmt w:val="bullet"/>
      <w:lvlText w:val="•"/>
      <w:lvlJc w:val="left"/>
      <w:pPr>
        <w:ind w:left="6571" w:hanging="292"/>
      </w:pPr>
      <w:rPr>
        <w:rFonts w:hint="default"/>
        <w:lang w:val="ru-RU" w:eastAsia="en-US" w:bidi="ar-SA"/>
      </w:rPr>
    </w:lvl>
    <w:lvl w:ilvl="7" w:tplc="22D6F6A2">
      <w:numFmt w:val="bullet"/>
      <w:lvlText w:val="•"/>
      <w:lvlJc w:val="left"/>
      <w:pPr>
        <w:ind w:left="7530" w:hanging="292"/>
      </w:pPr>
      <w:rPr>
        <w:rFonts w:hint="default"/>
        <w:lang w:val="ru-RU" w:eastAsia="en-US" w:bidi="ar-SA"/>
      </w:rPr>
    </w:lvl>
    <w:lvl w:ilvl="8" w:tplc="6C161414">
      <w:numFmt w:val="bullet"/>
      <w:lvlText w:val="•"/>
      <w:lvlJc w:val="left"/>
      <w:pPr>
        <w:ind w:left="8488" w:hanging="292"/>
      </w:pPr>
      <w:rPr>
        <w:rFonts w:hint="default"/>
        <w:lang w:val="ru-RU" w:eastAsia="en-US" w:bidi="ar-SA"/>
      </w:rPr>
    </w:lvl>
  </w:abstractNum>
  <w:abstractNum w:abstractNumId="1" w15:restartNumberingAfterBreak="0">
    <w:nsid w:val="4F720874"/>
    <w:multiLevelType w:val="hybridMultilevel"/>
    <w:tmpl w:val="D3724F48"/>
    <w:lvl w:ilvl="0" w:tplc="12E09DB0">
      <w:numFmt w:val="bullet"/>
      <w:lvlText w:val="-"/>
      <w:lvlJc w:val="left"/>
      <w:pPr>
        <w:ind w:left="822" w:hanging="2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DE190C">
      <w:numFmt w:val="bullet"/>
      <w:lvlText w:val="•"/>
      <w:lvlJc w:val="left"/>
      <w:pPr>
        <w:ind w:left="1778" w:hanging="225"/>
      </w:pPr>
      <w:rPr>
        <w:rFonts w:hint="default"/>
        <w:lang w:val="ru-RU" w:eastAsia="en-US" w:bidi="ar-SA"/>
      </w:rPr>
    </w:lvl>
    <w:lvl w:ilvl="2" w:tplc="3894F6A4">
      <w:numFmt w:val="bullet"/>
      <w:lvlText w:val="•"/>
      <w:lvlJc w:val="left"/>
      <w:pPr>
        <w:ind w:left="2737" w:hanging="225"/>
      </w:pPr>
      <w:rPr>
        <w:rFonts w:hint="default"/>
        <w:lang w:val="ru-RU" w:eastAsia="en-US" w:bidi="ar-SA"/>
      </w:rPr>
    </w:lvl>
    <w:lvl w:ilvl="3" w:tplc="B17ED604">
      <w:numFmt w:val="bullet"/>
      <w:lvlText w:val="•"/>
      <w:lvlJc w:val="left"/>
      <w:pPr>
        <w:ind w:left="3695" w:hanging="225"/>
      </w:pPr>
      <w:rPr>
        <w:rFonts w:hint="default"/>
        <w:lang w:val="ru-RU" w:eastAsia="en-US" w:bidi="ar-SA"/>
      </w:rPr>
    </w:lvl>
    <w:lvl w:ilvl="4" w:tplc="EE40CF3A">
      <w:numFmt w:val="bullet"/>
      <w:lvlText w:val="•"/>
      <w:lvlJc w:val="left"/>
      <w:pPr>
        <w:ind w:left="4654" w:hanging="225"/>
      </w:pPr>
      <w:rPr>
        <w:rFonts w:hint="default"/>
        <w:lang w:val="ru-RU" w:eastAsia="en-US" w:bidi="ar-SA"/>
      </w:rPr>
    </w:lvl>
    <w:lvl w:ilvl="5" w:tplc="9C5E6892">
      <w:numFmt w:val="bullet"/>
      <w:lvlText w:val="•"/>
      <w:lvlJc w:val="left"/>
      <w:pPr>
        <w:ind w:left="5613" w:hanging="225"/>
      </w:pPr>
      <w:rPr>
        <w:rFonts w:hint="default"/>
        <w:lang w:val="ru-RU" w:eastAsia="en-US" w:bidi="ar-SA"/>
      </w:rPr>
    </w:lvl>
    <w:lvl w:ilvl="6" w:tplc="2234889A">
      <w:numFmt w:val="bullet"/>
      <w:lvlText w:val="•"/>
      <w:lvlJc w:val="left"/>
      <w:pPr>
        <w:ind w:left="6571" w:hanging="225"/>
      </w:pPr>
      <w:rPr>
        <w:rFonts w:hint="default"/>
        <w:lang w:val="ru-RU" w:eastAsia="en-US" w:bidi="ar-SA"/>
      </w:rPr>
    </w:lvl>
    <w:lvl w:ilvl="7" w:tplc="F68C08A6">
      <w:numFmt w:val="bullet"/>
      <w:lvlText w:val="•"/>
      <w:lvlJc w:val="left"/>
      <w:pPr>
        <w:ind w:left="7530" w:hanging="225"/>
      </w:pPr>
      <w:rPr>
        <w:rFonts w:hint="default"/>
        <w:lang w:val="ru-RU" w:eastAsia="en-US" w:bidi="ar-SA"/>
      </w:rPr>
    </w:lvl>
    <w:lvl w:ilvl="8" w:tplc="1924D922">
      <w:numFmt w:val="bullet"/>
      <w:lvlText w:val="•"/>
      <w:lvlJc w:val="left"/>
      <w:pPr>
        <w:ind w:left="8488" w:hanging="225"/>
      </w:pPr>
      <w:rPr>
        <w:rFonts w:hint="default"/>
        <w:lang w:val="ru-RU" w:eastAsia="en-US" w:bidi="ar-SA"/>
      </w:rPr>
    </w:lvl>
  </w:abstractNum>
  <w:abstractNum w:abstractNumId="2" w15:restartNumberingAfterBreak="0">
    <w:nsid w:val="58224E07"/>
    <w:multiLevelType w:val="hybridMultilevel"/>
    <w:tmpl w:val="4546E8DE"/>
    <w:lvl w:ilvl="0" w:tplc="3A2E6BDE">
      <w:start w:val="1"/>
      <w:numFmt w:val="decimal"/>
      <w:lvlText w:val="%1."/>
      <w:lvlJc w:val="left"/>
      <w:pPr>
        <w:ind w:left="178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BA838C">
      <w:numFmt w:val="bullet"/>
      <w:lvlText w:val="•"/>
      <w:lvlJc w:val="left"/>
      <w:pPr>
        <w:ind w:left="2642" w:hanging="280"/>
      </w:pPr>
      <w:rPr>
        <w:rFonts w:hint="default"/>
        <w:lang w:val="ru-RU" w:eastAsia="en-US" w:bidi="ar-SA"/>
      </w:rPr>
    </w:lvl>
    <w:lvl w:ilvl="2" w:tplc="09E4EB06">
      <w:numFmt w:val="bullet"/>
      <w:lvlText w:val="•"/>
      <w:lvlJc w:val="left"/>
      <w:pPr>
        <w:ind w:left="3505" w:hanging="280"/>
      </w:pPr>
      <w:rPr>
        <w:rFonts w:hint="default"/>
        <w:lang w:val="ru-RU" w:eastAsia="en-US" w:bidi="ar-SA"/>
      </w:rPr>
    </w:lvl>
    <w:lvl w:ilvl="3" w:tplc="023ABDE8">
      <w:numFmt w:val="bullet"/>
      <w:lvlText w:val="•"/>
      <w:lvlJc w:val="left"/>
      <w:pPr>
        <w:ind w:left="4367" w:hanging="280"/>
      </w:pPr>
      <w:rPr>
        <w:rFonts w:hint="default"/>
        <w:lang w:val="ru-RU" w:eastAsia="en-US" w:bidi="ar-SA"/>
      </w:rPr>
    </w:lvl>
    <w:lvl w:ilvl="4" w:tplc="EE2A7B4A">
      <w:numFmt w:val="bullet"/>
      <w:lvlText w:val="•"/>
      <w:lvlJc w:val="left"/>
      <w:pPr>
        <w:ind w:left="5230" w:hanging="280"/>
      </w:pPr>
      <w:rPr>
        <w:rFonts w:hint="default"/>
        <w:lang w:val="ru-RU" w:eastAsia="en-US" w:bidi="ar-SA"/>
      </w:rPr>
    </w:lvl>
    <w:lvl w:ilvl="5" w:tplc="4F6C3D0C">
      <w:numFmt w:val="bullet"/>
      <w:lvlText w:val="•"/>
      <w:lvlJc w:val="left"/>
      <w:pPr>
        <w:ind w:left="6093" w:hanging="280"/>
      </w:pPr>
      <w:rPr>
        <w:rFonts w:hint="default"/>
        <w:lang w:val="ru-RU" w:eastAsia="en-US" w:bidi="ar-SA"/>
      </w:rPr>
    </w:lvl>
    <w:lvl w:ilvl="6" w:tplc="5DDC4F68">
      <w:numFmt w:val="bullet"/>
      <w:lvlText w:val="•"/>
      <w:lvlJc w:val="left"/>
      <w:pPr>
        <w:ind w:left="6955" w:hanging="280"/>
      </w:pPr>
      <w:rPr>
        <w:rFonts w:hint="default"/>
        <w:lang w:val="ru-RU" w:eastAsia="en-US" w:bidi="ar-SA"/>
      </w:rPr>
    </w:lvl>
    <w:lvl w:ilvl="7" w:tplc="A39C3F0C">
      <w:numFmt w:val="bullet"/>
      <w:lvlText w:val="•"/>
      <w:lvlJc w:val="left"/>
      <w:pPr>
        <w:ind w:left="7818" w:hanging="280"/>
      </w:pPr>
      <w:rPr>
        <w:rFonts w:hint="default"/>
        <w:lang w:val="ru-RU" w:eastAsia="en-US" w:bidi="ar-SA"/>
      </w:rPr>
    </w:lvl>
    <w:lvl w:ilvl="8" w:tplc="3E803986">
      <w:numFmt w:val="bullet"/>
      <w:lvlText w:val="•"/>
      <w:lvlJc w:val="left"/>
      <w:pPr>
        <w:ind w:left="8680" w:hanging="2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0A"/>
    <w:rsid w:val="00526E8A"/>
    <w:rsid w:val="00B25162"/>
    <w:rsid w:val="00BB2D11"/>
    <w:rsid w:val="00BF48EC"/>
    <w:rsid w:val="00C3428B"/>
    <w:rsid w:val="00F5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0DB33"/>
  <w15:docId w15:val="{6D9796A7-4EC7-435E-832E-3EFBB78A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21" w:right="46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right="22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B2516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F48E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48E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Амельченко Ирина Владимировна</dc:creator>
  <cp:lastModifiedBy>User</cp:lastModifiedBy>
  <cp:revision>6</cp:revision>
  <cp:lastPrinted>2024-04-15T11:53:00Z</cp:lastPrinted>
  <dcterms:created xsi:type="dcterms:W3CDTF">2024-04-15T11:50:00Z</dcterms:created>
  <dcterms:modified xsi:type="dcterms:W3CDTF">2024-04-15T11:57:00Z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2024-04-15T00:00:00Z</vt:filetime>
  </property>
</Properties>
</file>